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D636"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EB78EF0"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2F3654E"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6E822C30" w14:textId="77777777" w:rsidR="004A5F9D"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Implementation of a marketing plan </w:t>
      </w:r>
    </w:p>
    <w:p w14:paraId="12E618E3"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055823A" w14:textId="77777777" w:rsidR="00DF6B72"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0B71A2AC" w14:textId="77777777" w:rsidR="00DF6B72"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217A4B6C" w14:textId="77777777" w:rsidR="00DF6B72"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6BAC24C8" w14:textId="77777777" w:rsidR="00DF6B72"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460BEF7D" w14:textId="77777777" w:rsidR="00DF6B72" w:rsidRPr="00AD12CC" w:rsidRDefault="00987324"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52EF585D" w14:textId="77777777" w:rsidR="00DF6B72" w:rsidRPr="00AD12CC" w:rsidRDefault="00DF6B72" w:rsidP="004C6DBF">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31DCC57" w14:textId="77777777" w:rsidR="00332AE4" w:rsidRPr="00AD12CC" w:rsidRDefault="00332AE4" w:rsidP="004C6DBF">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6934F64D" w14:textId="77777777" w:rsidR="00332AE4" w:rsidRPr="00AD12CC" w:rsidRDefault="00332AE4"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FD9D9DD" w14:textId="77777777"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387D0B8" w14:textId="77777777"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1C5F1017" w14:textId="77777777"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5F915C1" w14:textId="77777777"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FC446F5" w14:textId="77777777"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67E30788" w14:textId="77777777" w:rsidR="00AD12CC" w:rsidRPr="00AD12CC" w:rsidRDefault="00AD12CC" w:rsidP="004C6DBF">
      <w:pPr>
        <w:spacing w:line="480" w:lineRule="auto"/>
        <w:rPr>
          <w:rFonts w:ascii="Times New Roman" w:hAnsi="Times New Roman" w:cs="Times New Roman"/>
          <w:b/>
          <w:sz w:val="24"/>
          <w:szCs w:val="24"/>
        </w:rPr>
      </w:pPr>
    </w:p>
    <w:p w14:paraId="0BA4E724" w14:textId="77777777" w:rsidR="00050381" w:rsidRDefault="00050381" w:rsidP="004C6DBF">
      <w:pPr>
        <w:tabs>
          <w:tab w:val="left" w:pos="5520"/>
        </w:tabs>
        <w:spacing w:line="480" w:lineRule="auto"/>
        <w:ind w:firstLine="720"/>
        <w:rPr>
          <w:rFonts w:ascii="Times New Roman" w:hAnsi="Times New Roman" w:cs="Times New Roman"/>
          <w:b/>
          <w:sz w:val="24"/>
          <w:szCs w:val="24"/>
        </w:rPr>
      </w:pPr>
    </w:p>
    <w:p w14:paraId="504417C9" w14:textId="7844E6A7" w:rsidR="00B14673" w:rsidRPr="00B14673" w:rsidRDefault="00987324" w:rsidP="00B14673">
      <w:pPr>
        <w:spacing w:line="480" w:lineRule="auto"/>
        <w:ind w:firstLine="720"/>
        <w:rPr>
          <w:rFonts w:ascii="Times New Roman" w:hAnsi="Times New Roman" w:cs="Times New Roman"/>
          <w:sz w:val="24"/>
          <w:szCs w:val="24"/>
        </w:rPr>
      </w:pPr>
      <w:r w:rsidRPr="00B14673">
        <w:rPr>
          <w:rFonts w:ascii="Times New Roman" w:hAnsi="Times New Roman" w:cs="Times New Roman"/>
          <w:sz w:val="24"/>
          <w:szCs w:val="24"/>
        </w:rPr>
        <w:lastRenderedPageBreak/>
        <w:t>The execution of a marketing strategy is a crucial step in the marketing process. Several elements must be considered while putting a company plan into action. Organizational readiness, synchronization, commercial viability, organization leadership, implementation time, and corporate culture are among these characteristics</w:t>
      </w:r>
      <w:r w:rsidR="00932D87">
        <w:rPr>
          <w:rFonts w:ascii="Times New Roman" w:hAnsi="Times New Roman" w:cs="Times New Roman"/>
          <w:sz w:val="24"/>
          <w:szCs w:val="24"/>
        </w:rPr>
        <w:t xml:space="preserve"> </w:t>
      </w:r>
      <w:r w:rsidR="002278CB">
        <w:t>(</w:t>
      </w:r>
      <w:r w:rsidR="002278CB">
        <w:rPr>
          <w:rFonts w:ascii="Times New Roman" w:hAnsi="Times New Roman" w:cs="Times New Roman"/>
          <w:sz w:val="24"/>
          <w:szCs w:val="24"/>
        </w:rPr>
        <w:t>Karlsson et al., 2020).</w:t>
      </w:r>
      <w:r w:rsidRPr="00B14673">
        <w:rPr>
          <w:rFonts w:ascii="Times New Roman" w:hAnsi="Times New Roman" w:cs="Times New Roman"/>
          <w:sz w:val="24"/>
          <w:szCs w:val="24"/>
        </w:rPr>
        <w:t xml:space="preserve"> It's also crucial to think about the process of putting a company plan into action.</w:t>
      </w:r>
    </w:p>
    <w:p w14:paraId="5F514D57" w14:textId="06555902" w:rsidR="00C43095" w:rsidRDefault="00932D87" w:rsidP="00C4309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implement a market plan, </w:t>
      </w:r>
      <w:r w:rsidR="006B3227">
        <w:rPr>
          <w:rFonts w:ascii="Times New Roman" w:hAnsi="Times New Roman" w:cs="Times New Roman"/>
          <w:sz w:val="24"/>
          <w:szCs w:val="24"/>
        </w:rPr>
        <w:t xml:space="preserve">I </w:t>
      </w:r>
      <w:r w:rsidR="006B3227" w:rsidRPr="00B14673">
        <w:rPr>
          <w:rFonts w:ascii="Times New Roman" w:hAnsi="Times New Roman" w:cs="Times New Roman"/>
          <w:sz w:val="24"/>
          <w:szCs w:val="24"/>
        </w:rPr>
        <w:t>will</w:t>
      </w:r>
      <w:r w:rsidR="00987324" w:rsidRPr="00B14673">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00987324" w:rsidRPr="00B14673">
        <w:rPr>
          <w:rFonts w:ascii="Times New Roman" w:hAnsi="Times New Roman" w:cs="Times New Roman"/>
          <w:sz w:val="24"/>
          <w:szCs w:val="24"/>
        </w:rPr>
        <w:t>analyze the organization's or company's current status. This will aid in comprehending the elements that need to be included in the business plan for it to be productive and beneficial to the organization. Situation analysis is critical since it elucidates the company's or organization's needs.</w:t>
      </w:r>
      <w:r w:rsidR="00C43095">
        <w:rPr>
          <w:rFonts w:ascii="Times New Roman" w:hAnsi="Times New Roman" w:cs="Times New Roman"/>
          <w:sz w:val="24"/>
          <w:szCs w:val="24"/>
        </w:rPr>
        <w:t xml:space="preserve"> </w:t>
      </w:r>
      <w:r w:rsidR="009B5F24">
        <w:rPr>
          <w:rFonts w:ascii="Times New Roman" w:hAnsi="Times New Roman" w:cs="Times New Roman"/>
          <w:sz w:val="24"/>
          <w:szCs w:val="24"/>
        </w:rPr>
        <w:t xml:space="preserve">This process can take up to six months. </w:t>
      </w:r>
      <w:r w:rsidR="00987324" w:rsidRPr="00B14673">
        <w:rPr>
          <w:rFonts w:ascii="Times New Roman" w:hAnsi="Times New Roman" w:cs="Times New Roman"/>
          <w:sz w:val="24"/>
          <w:szCs w:val="24"/>
        </w:rPr>
        <w:t xml:space="preserve">Next, I'll analyze the target audience, what they enjoy and what will be useful to them, and what commodities can perform better or operate better with them </w:t>
      </w:r>
      <w:r w:rsidR="002278CB">
        <w:rPr>
          <w:rFonts w:ascii="Times New Roman" w:hAnsi="Times New Roman" w:cs="Times New Roman"/>
          <w:sz w:val="24"/>
          <w:szCs w:val="24"/>
        </w:rPr>
        <w:t xml:space="preserve">(Kalashnikova, </w:t>
      </w:r>
      <w:r w:rsidR="002278CB" w:rsidRPr="002278CB">
        <w:rPr>
          <w:rFonts w:ascii="Times New Roman" w:hAnsi="Times New Roman" w:cs="Times New Roman"/>
          <w:sz w:val="24"/>
          <w:szCs w:val="24"/>
        </w:rPr>
        <w:t xml:space="preserve">2017). </w:t>
      </w:r>
      <w:r w:rsidR="00987324" w:rsidRPr="00B14673">
        <w:rPr>
          <w:rFonts w:ascii="Times New Roman" w:hAnsi="Times New Roman" w:cs="Times New Roman"/>
          <w:sz w:val="24"/>
          <w:szCs w:val="24"/>
        </w:rPr>
        <w:t>The audience must be considered for any business to be successful because they are the ones that determine the success of the proposed enterprise.</w:t>
      </w:r>
      <w:r w:rsidR="009B5F24">
        <w:rPr>
          <w:rFonts w:ascii="Times New Roman" w:hAnsi="Times New Roman" w:cs="Times New Roman"/>
          <w:sz w:val="24"/>
          <w:szCs w:val="24"/>
        </w:rPr>
        <w:t xml:space="preserve"> This process can take around two months. </w:t>
      </w:r>
      <w:r w:rsidR="00987324" w:rsidRPr="00B14673">
        <w:rPr>
          <w:rFonts w:ascii="Times New Roman" w:hAnsi="Times New Roman" w:cs="Times New Roman"/>
          <w:sz w:val="24"/>
          <w:szCs w:val="24"/>
        </w:rPr>
        <w:t xml:space="preserve"> I'll also think about marketing objectives and include them in the marketing strategy. For every business to be effective and successful, it must have some objectives and goals, so the marketing plan must have well-defined goals. </w:t>
      </w:r>
      <w:r w:rsidR="009B5F24">
        <w:rPr>
          <w:rFonts w:ascii="Times New Roman" w:hAnsi="Times New Roman" w:cs="Times New Roman"/>
          <w:sz w:val="24"/>
          <w:szCs w:val="24"/>
        </w:rPr>
        <w:t xml:space="preserve">This can take less than a month. </w:t>
      </w:r>
    </w:p>
    <w:p w14:paraId="4D10DBD8" w14:textId="30D4898D" w:rsidR="00B14673" w:rsidRPr="00B14673" w:rsidRDefault="00987324" w:rsidP="00C432AA">
      <w:pPr>
        <w:spacing w:line="480" w:lineRule="auto"/>
        <w:ind w:firstLine="720"/>
        <w:rPr>
          <w:rFonts w:ascii="Times New Roman" w:hAnsi="Times New Roman" w:cs="Times New Roman"/>
          <w:sz w:val="24"/>
          <w:szCs w:val="24"/>
        </w:rPr>
      </w:pPr>
      <w:r w:rsidRPr="00B14673">
        <w:rPr>
          <w:rFonts w:ascii="Times New Roman" w:hAnsi="Times New Roman" w:cs="Times New Roman"/>
          <w:sz w:val="24"/>
          <w:szCs w:val="24"/>
        </w:rPr>
        <w:t xml:space="preserve">I'll also think about the marketing communication methods and tactics I'll utilize to put the marketing plan into action. Marketing tactics such as social networking, television advertisements, and </w:t>
      </w:r>
      <w:r w:rsidR="00046B0C">
        <w:rPr>
          <w:rFonts w:ascii="Times New Roman" w:hAnsi="Times New Roman" w:cs="Times New Roman"/>
          <w:sz w:val="24"/>
          <w:szCs w:val="24"/>
        </w:rPr>
        <w:t>i</w:t>
      </w:r>
      <w:r w:rsidRPr="00B14673">
        <w:rPr>
          <w:rFonts w:ascii="Times New Roman" w:hAnsi="Times New Roman" w:cs="Times New Roman"/>
          <w:sz w:val="24"/>
          <w:szCs w:val="24"/>
        </w:rPr>
        <w:t>nternet adverts will be included.</w:t>
      </w:r>
      <w:r w:rsidR="00046B0C">
        <w:rPr>
          <w:rFonts w:ascii="Times New Roman" w:hAnsi="Times New Roman" w:cs="Times New Roman"/>
          <w:sz w:val="24"/>
          <w:szCs w:val="24"/>
        </w:rPr>
        <w:t xml:space="preserve"> This can take around six months.</w:t>
      </w:r>
      <w:r w:rsidRPr="00B14673">
        <w:rPr>
          <w:rFonts w:ascii="Times New Roman" w:hAnsi="Times New Roman" w:cs="Times New Roman"/>
          <w:sz w:val="24"/>
          <w:szCs w:val="24"/>
        </w:rPr>
        <w:t xml:space="preserve"> In addition, I'll create a marketing budget. I'll also assemble a team and gather resources to aid in the marketing effort. These will be included in the timeline, which will be based on the business's timeline. Setting up a dashboard for tracking success would be pretty beneficial, and it </w:t>
      </w:r>
      <w:r w:rsidRPr="00B14673">
        <w:rPr>
          <w:rFonts w:ascii="Times New Roman" w:hAnsi="Times New Roman" w:cs="Times New Roman"/>
          <w:sz w:val="24"/>
          <w:szCs w:val="24"/>
        </w:rPr>
        <w:lastRenderedPageBreak/>
        <w:t>should be followed by constant monitoring. As a result, I'll finalize the plan and keep an eye on the results and outcome. All of this should take ten to eleven weeks to complete.</w:t>
      </w:r>
    </w:p>
    <w:p w14:paraId="1ACED420" w14:textId="34BC0B51" w:rsidR="00B14673" w:rsidRPr="00B14673" w:rsidRDefault="00987324" w:rsidP="00B14673">
      <w:pPr>
        <w:spacing w:line="480" w:lineRule="auto"/>
        <w:ind w:firstLine="720"/>
        <w:rPr>
          <w:rFonts w:ascii="Times New Roman" w:hAnsi="Times New Roman" w:cs="Times New Roman"/>
          <w:sz w:val="24"/>
          <w:szCs w:val="24"/>
        </w:rPr>
      </w:pPr>
      <w:r w:rsidRPr="00B14673">
        <w:rPr>
          <w:rFonts w:ascii="Times New Roman" w:hAnsi="Times New Roman" w:cs="Times New Roman"/>
          <w:sz w:val="24"/>
          <w:szCs w:val="24"/>
        </w:rPr>
        <w:t xml:space="preserve">Focusing on the present at the expense of the future is one of the primary </w:t>
      </w:r>
      <w:r w:rsidR="002B0E2A">
        <w:rPr>
          <w:rFonts w:ascii="Times New Roman" w:hAnsi="Times New Roman" w:cs="Times New Roman"/>
          <w:sz w:val="24"/>
          <w:szCs w:val="24"/>
        </w:rPr>
        <w:t>barriers</w:t>
      </w:r>
      <w:r w:rsidRPr="00B14673">
        <w:rPr>
          <w:rFonts w:ascii="Times New Roman" w:hAnsi="Times New Roman" w:cs="Times New Roman"/>
          <w:sz w:val="24"/>
          <w:szCs w:val="24"/>
        </w:rPr>
        <w:t xml:space="preserve"> to putt</w:t>
      </w:r>
      <w:r w:rsidR="00816209">
        <w:rPr>
          <w:rFonts w:ascii="Times New Roman" w:hAnsi="Times New Roman" w:cs="Times New Roman"/>
          <w:sz w:val="24"/>
          <w:szCs w:val="24"/>
        </w:rPr>
        <w:t xml:space="preserve">ing a company plan into action (Zhang </w:t>
      </w:r>
      <w:r w:rsidR="00816209" w:rsidRPr="00816209">
        <w:rPr>
          <w:rFonts w:ascii="Times New Roman" w:hAnsi="Times New Roman" w:cs="Times New Roman"/>
          <w:sz w:val="24"/>
          <w:szCs w:val="24"/>
        </w:rPr>
        <w:t>&amp; Lim</w:t>
      </w:r>
      <w:r w:rsidR="00816209">
        <w:rPr>
          <w:rFonts w:ascii="Times New Roman" w:hAnsi="Times New Roman" w:cs="Times New Roman"/>
          <w:sz w:val="24"/>
          <w:szCs w:val="24"/>
        </w:rPr>
        <w:t>, 2019).</w:t>
      </w:r>
      <w:r w:rsidR="00816209" w:rsidRPr="00816209">
        <w:rPr>
          <w:rFonts w:ascii="Times New Roman" w:hAnsi="Times New Roman" w:cs="Times New Roman"/>
          <w:sz w:val="24"/>
          <w:szCs w:val="24"/>
        </w:rPr>
        <w:t xml:space="preserve"> </w:t>
      </w:r>
      <w:r w:rsidRPr="00B14673">
        <w:rPr>
          <w:rFonts w:ascii="Times New Roman" w:hAnsi="Times New Roman" w:cs="Times New Roman"/>
          <w:sz w:val="24"/>
          <w:szCs w:val="24"/>
        </w:rPr>
        <w:t>For example, depending on the season, the population and audience will change; as a result, a marketing plan may appear excellent in the early stages of implementation but will likely change as the business grows. Guaranteeing that the company flows continually, it is critical to explore the best business plan strategies that are flexible and can work in all seasons. Another tactic is to have insufficient knowledge of the company and the marketing process in general. It's vital to remember that a business strategy is only helpful if all of the necessary information is available to the stakeholders. For example, if the implementer lacks sufficient knowledge throughout the marketing process, the firm is considered a failure. Therefore, before establishing a marketing plan, business owners must gather all relevant information about their company.</w:t>
      </w:r>
    </w:p>
    <w:p w14:paraId="0BAC7D43" w14:textId="77777777" w:rsidR="00B14673" w:rsidRDefault="00987324" w:rsidP="00B14673">
      <w:pPr>
        <w:spacing w:line="480" w:lineRule="auto"/>
        <w:ind w:firstLine="720"/>
        <w:rPr>
          <w:rFonts w:ascii="Times New Roman" w:hAnsi="Times New Roman" w:cs="Times New Roman"/>
          <w:sz w:val="24"/>
          <w:szCs w:val="24"/>
        </w:rPr>
      </w:pPr>
      <w:r w:rsidRPr="00B14673">
        <w:rPr>
          <w:rFonts w:ascii="Times New Roman" w:hAnsi="Times New Roman" w:cs="Times New Roman"/>
          <w:sz w:val="24"/>
          <w:szCs w:val="24"/>
        </w:rPr>
        <w:t>To address the issue of focusing on the present at the expense of the future, business practitioners must be aware of the inevitable business fluctuations that the mar</w:t>
      </w:r>
      <w:r w:rsidR="00816209">
        <w:rPr>
          <w:rFonts w:ascii="Times New Roman" w:hAnsi="Times New Roman" w:cs="Times New Roman"/>
          <w:sz w:val="24"/>
          <w:szCs w:val="24"/>
        </w:rPr>
        <w:t xml:space="preserve">keting industry will experience (Simkin, </w:t>
      </w:r>
      <w:r w:rsidR="00816209" w:rsidRPr="00816209">
        <w:rPr>
          <w:rFonts w:ascii="Times New Roman" w:hAnsi="Times New Roman" w:cs="Times New Roman"/>
          <w:sz w:val="24"/>
          <w:szCs w:val="24"/>
        </w:rPr>
        <w:t xml:space="preserve">2002). </w:t>
      </w:r>
      <w:r w:rsidRPr="00B14673">
        <w:rPr>
          <w:rFonts w:ascii="Times New Roman" w:hAnsi="Times New Roman" w:cs="Times New Roman"/>
          <w:sz w:val="24"/>
          <w:szCs w:val="24"/>
        </w:rPr>
        <w:t>For example, substantial research is required to identify all of the potholes to avoid in the marketing industry. It is usually a good idea to weigh the benefits and drawbacks of any business plan so that the marketing strategy can get off to a good start.</w:t>
      </w:r>
    </w:p>
    <w:p w14:paraId="1C25AB5F" w14:textId="6AC61F67" w:rsidR="00482014" w:rsidRDefault="00987324" w:rsidP="004404BD">
      <w:pPr>
        <w:spacing w:line="480" w:lineRule="auto"/>
        <w:ind w:firstLine="720"/>
        <w:rPr>
          <w:rFonts w:ascii="Times New Roman" w:hAnsi="Times New Roman" w:cs="Times New Roman"/>
          <w:sz w:val="24"/>
          <w:szCs w:val="24"/>
        </w:rPr>
      </w:pPr>
      <w:r w:rsidRPr="00B14673">
        <w:rPr>
          <w:rFonts w:ascii="Times New Roman" w:hAnsi="Times New Roman" w:cs="Times New Roman"/>
          <w:sz w:val="24"/>
          <w:szCs w:val="24"/>
        </w:rPr>
        <w:t>Finally, each business plan's implementation must be treated seriously because it determines the company's success. For example, to see the future of a marketing strategy, the implementation process must be successful, as this is where the marketing plan will be evaluated in order to see whether the marketing business will be successful or not.</w:t>
      </w:r>
    </w:p>
    <w:p w14:paraId="6C2C0E03" w14:textId="77777777" w:rsidR="00482014" w:rsidRPr="002B0E2A" w:rsidRDefault="00987324" w:rsidP="002B0E2A">
      <w:pPr>
        <w:spacing w:line="480" w:lineRule="auto"/>
        <w:jc w:val="center"/>
        <w:rPr>
          <w:rFonts w:ascii="Times New Roman" w:hAnsi="Times New Roman" w:cs="Times New Roman"/>
          <w:b/>
          <w:bCs/>
          <w:sz w:val="24"/>
          <w:szCs w:val="24"/>
        </w:rPr>
      </w:pPr>
      <w:r w:rsidRPr="002B0E2A">
        <w:rPr>
          <w:rFonts w:ascii="Times New Roman" w:hAnsi="Times New Roman" w:cs="Times New Roman"/>
          <w:b/>
          <w:bCs/>
          <w:sz w:val="24"/>
          <w:szCs w:val="24"/>
        </w:rPr>
        <w:lastRenderedPageBreak/>
        <w:t>References</w:t>
      </w:r>
    </w:p>
    <w:p w14:paraId="71227343" w14:textId="77777777" w:rsidR="002E2B57" w:rsidRDefault="00987324" w:rsidP="002E2B57">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Cohen, W. A. (2005). </w:t>
      </w:r>
      <w:r w:rsidRPr="00456F18">
        <w:rPr>
          <w:rFonts w:ascii="Times New Roman" w:hAnsi="Times New Roman" w:cs="Times New Roman"/>
          <w:i/>
          <w:iCs/>
          <w:sz w:val="24"/>
          <w:szCs w:val="24"/>
        </w:rPr>
        <w:t xml:space="preserve">The marketing </w:t>
      </w:r>
      <w:proofErr w:type="gramStart"/>
      <w:r w:rsidRPr="00456F18">
        <w:rPr>
          <w:rFonts w:ascii="Times New Roman" w:hAnsi="Times New Roman" w:cs="Times New Roman"/>
          <w:i/>
          <w:iCs/>
          <w:sz w:val="24"/>
          <w:szCs w:val="24"/>
        </w:rPr>
        <w:t>plan</w:t>
      </w:r>
      <w:proofErr w:type="gramEnd"/>
      <w:r w:rsidRPr="00456F18">
        <w:rPr>
          <w:rFonts w:ascii="Times New Roman" w:hAnsi="Times New Roman" w:cs="Times New Roman"/>
          <w:sz w:val="24"/>
          <w:szCs w:val="24"/>
        </w:rPr>
        <w:t>. John Wiley &amp; Sons.</w:t>
      </w:r>
    </w:p>
    <w:p w14:paraId="51ACBA04" w14:textId="77777777" w:rsidR="002E2B57" w:rsidRDefault="00987324" w:rsidP="002E2B57">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Kalashnikova, E. (2017). Marketing plan of l'Avellà.</w:t>
      </w:r>
    </w:p>
    <w:p w14:paraId="6A68FBD9" w14:textId="77777777" w:rsidR="002E2B57" w:rsidRPr="00E77E1E" w:rsidRDefault="00987324" w:rsidP="002E2B57">
      <w:pPr>
        <w:spacing w:line="480" w:lineRule="auto"/>
        <w:ind w:left="720" w:hanging="720"/>
        <w:rPr>
          <w:rFonts w:ascii="Times New Roman" w:hAnsi="Times New Roman" w:cs="Times New Roman"/>
          <w:sz w:val="24"/>
          <w:szCs w:val="24"/>
        </w:rPr>
      </w:pPr>
      <w:r w:rsidRPr="002E2B57">
        <w:rPr>
          <w:rFonts w:ascii="Times New Roman" w:hAnsi="Times New Roman" w:cs="Times New Roman"/>
          <w:sz w:val="24"/>
          <w:szCs w:val="24"/>
        </w:rPr>
        <w:t>Karlsson, I. C. M., Mukhtar-Landgren, D., Smith, G., Koglin, T., Kronsell, A., Lund, E., ... &amp; Sochor, J. (2020). Development and implementation of Mobility-as-a-Service–A qualitative study of barriers and enabling factors. </w:t>
      </w:r>
      <w:r w:rsidRPr="002E2B57">
        <w:rPr>
          <w:rFonts w:ascii="Times New Roman" w:hAnsi="Times New Roman" w:cs="Times New Roman"/>
          <w:i/>
          <w:iCs/>
          <w:sz w:val="24"/>
          <w:szCs w:val="24"/>
        </w:rPr>
        <w:t>Transportation Research Part A: Policy and Practice</w:t>
      </w:r>
      <w:r w:rsidRPr="002E2B57">
        <w:rPr>
          <w:rFonts w:ascii="Times New Roman" w:hAnsi="Times New Roman" w:cs="Times New Roman"/>
          <w:sz w:val="24"/>
          <w:szCs w:val="24"/>
        </w:rPr>
        <w:t>, </w:t>
      </w:r>
      <w:r w:rsidRPr="002E2B57">
        <w:rPr>
          <w:rFonts w:ascii="Times New Roman" w:hAnsi="Times New Roman" w:cs="Times New Roman"/>
          <w:i/>
          <w:iCs/>
          <w:sz w:val="24"/>
          <w:szCs w:val="24"/>
        </w:rPr>
        <w:t>131</w:t>
      </w:r>
      <w:r w:rsidRPr="002E2B57">
        <w:rPr>
          <w:rFonts w:ascii="Times New Roman" w:hAnsi="Times New Roman" w:cs="Times New Roman"/>
          <w:sz w:val="24"/>
          <w:szCs w:val="24"/>
        </w:rPr>
        <w:t>, 283-295.</w:t>
      </w:r>
    </w:p>
    <w:p w14:paraId="5892B036" w14:textId="77777777" w:rsidR="002E2B57" w:rsidRDefault="00987324" w:rsidP="002E2B57">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Simkin, L. (2002). Tackling implementation impediments to marketing planning. </w:t>
      </w:r>
      <w:r w:rsidRPr="00456F18">
        <w:rPr>
          <w:rFonts w:ascii="Times New Roman" w:hAnsi="Times New Roman" w:cs="Times New Roman"/>
          <w:i/>
          <w:iCs/>
          <w:sz w:val="24"/>
          <w:szCs w:val="24"/>
        </w:rPr>
        <w:t>Marketing Intelligence &amp; Planning</w:t>
      </w:r>
      <w:r w:rsidRPr="00456F18">
        <w:rPr>
          <w:rFonts w:ascii="Times New Roman" w:hAnsi="Times New Roman" w:cs="Times New Roman"/>
          <w:sz w:val="24"/>
          <w:szCs w:val="24"/>
        </w:rPr>
        <w:t>.</w:t>
      </w:r>
    </w:p>
    <w:p w14:paraId="0E7EF58A" w14:textId="77777777" w:rsidR="002E2B57" w:rsidRDefault="00987324" w:rsidP="002E2B57">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Zhang, Q., Oo, B. L., &amp; Lim, B. T. H. (2019). Drivers, motivations, and barriers to the implementation of corporate social responsibility practices by construction enterprises: A review. </w:t>
      </w:r>
      <w:r w:rsidRPr="00456F18">
        <w:rPr>
          <w:rFonts w:ascii="Times New Roman" w:hAnsi="Times New Roman" w:cs="Times New Roman"/>
          <w:i/>
          <w:iCs/>
          <w:sz w:val="24"/>
          <w:szCs w:val="24"/>
        </w:rPr>
        <w:t>Journal of cleaner production</w:t>
      </w:r>
      <w:r w:rsidRPr="00456F18">
        <w:rPr>
          <w:rFonts w:ascii="Times New Roman" w:hAnsi="Times New Roman" w:cs="Times New Roman"/>
          <w:sz w:val="24"/>
          <w:szCs w:val="24"/>
        </w:rPr>
        <w:t>, </w:t>
      </w:r>
      <w:r w:rsidRPr="00456F18">
        <w:rPr>
          <w:rFonts w:ascii="Times New Roman" w:hAnsi="Times New Roman" w:cs="Times New Roman"/>
          <w:i/>
          <w:iCs/>
          <w:sz w:val="24"/>
          <w:szCs w:val="24"/>
        </w:rPr>
        <w:t>210</w:t>
      </w:r>
      <w:r w:rsidRPr="00456F18">
        <w:rPr>
          <w:rFonts w:ascii="Times New Roman" w:hAnsi="Times New Roman" w:cs="Times New Roman"/>
          <w:sz w:val="24"/>
          <w:szCs w:val="24"/>
        </w:rPr>
        <w:t>, 563-584.</w:t>
      </w:r>
    </w:p>
    <w:p w14:paraId="379E7484" w14:textId="77777777" w:rsidR="00AD12CC" w:rsidRPr="00AD12CC" w:rsidRDefault="00AD12CC" w:rsidP="004C6DBF">
      <w:pPr>
        <w:tabs>
          <w:tab w:val="left" w:pos="5520"/>
        </w:tabs>
        <w:spacing w:line="480" w:lineRule="auto"/>
        <w:ind w:firstLine="720"/>
        <w:rPr>
          <w:rFonts w:ascii="Times New Roman" w:hAnsi="Times New Roman" w:cs="Times New Roman"/>
          <w:sz w:val="24"/>
          <w:szCs w:val="24"/>
        </w:rPr>
      </w:pPr>
    </w:p>
    <w:sectPr w:rsidR="00AD12CC" w:rsidRPr="00AD12C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C69C" w14:textId="77777777" w:rsidR="005D2163" w:rsidRDefault="005D2163">
      <w:pPr>
        <w:spacing w:after="0" w:line="240" w:lineRule="auto"/>
      </w:pPr>
      <w:r>
        <w:separator/>
      </w:r>
    </w:p>
  </w:endnote>
  <w:endnote w:type="continuationSeparator" w:id="0">
    <w:p w14:paraId="0F335140" w14:textId="77777777" w:rsidR="005D2163" w:rsidRDefault="005D2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B457B" w14:textId="77777777" w:rsidR="005D2163" w:rsidRDefault="005D2163">
      <w:pPr>
        <w:spacing w:after="0" w:line="240" w:lineRule="auto"/>
      </w:pPr>
      <w:r>
        <w:separator/>
      </w:r>
    </w:p>
  </w:footnote>
  <w:footnote w:type="continuationSeparator" w:id="0">
    <w:p w14:paraId="05404FEF" w14:textId="77777777" w:rsidR="005D2163" w:rsidRDefault="005D2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3BCB46C1" w14:textId="77777777" w:rsidR="00DF6B72" w:rsidRPr="00DF6B72" w:rsidRDefault="00987324">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C36508">
          <w:rPr>
            <w:rFonts w:ascii="Times New Roman" w:hAnsi="Times New Roman" w:cs="Times New Roman"/>
            <w:noProof/>
            <w:sz w:val="24"/>
            <w:szCs w:val="24"/>
          </w:rPr>
          <w:t>4</w:t>
        </w:r>
        <w:r w:rsidRPr="00DF6B72">
          <w:rPr>
            <w:rFonts w:ascii="Times New Roman" w:hAnsi="Times New Roman" w:cs="Times New Roman"/>
            <w:noProof/>
            <w:sz w:val="24"/>
            <w:szCs w:val="24"/>
          </w:rPr>
          <w:fldChar w:fldCharType="end"/>
        </w:r>
      </w:p>
    </w:sdtContent>
  </w:sdt>
  <w:p w14:paraId="00662592"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0D3AB4D6">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42E86E">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B42F24">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0CBD28">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46DBA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183D54">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D27D5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465C50">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44FB76">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4A7E1560">
      <w:start w:val="1"/>
      <w:numFmt w:val="decimal"/>
      <w:lvlText w:val="%1."/>
      <w:lvlJc w:val="left"/>
      <w:pPr>
        <w:ind w:left="720" w:hanging="360"/>
      </w:pPr>
      <w:rPr>
        <w:rFonts w:hint="default"/>
      </w:rPr>
    </w:lvl>
    <w:lvl w:ilvl="1" w:tplc="62781474" w:tentative="1">
      <w:start w:val="1"/>
      <w:numFmt w:val="lowerLetter"/>
      <w:lvlText w:val="%2."/>
      <w:lvlJc w:val="left"/>
      <w:pPr>
        <w:ind w:left="1440" w:hanging="360"/>
      </w:pPr>
    </w:lvl>
    <w:lvl w:ilvl="2" w:tplc="03F0463E" w:tentative="1">
      <w:start w:val="1"/>
      <w:numFmt w:val="lowerRoman"/>
      <w:lvlText w:val="%3."/>
      <w:lvlJc w:val="right"/>
      <w:pPr>
        <w:ind w:left="2160" w:hanging="180"/>
      </w:pPr>
    </w:lvl>
    <w:lvl w:ilvl="3" w:tplc="3490EB12" w:tentative="1">
      <w:start w:val="1"/>
      <w:numFmt w:val="decimal"/>
      <w:lvlText w:val="%4."/>
      <w:lvlJc w:val="left"/>
      <w:pPr>
        <w:ind w:left="2880" w:hanging="360"/>
      </w:pPr>
    </w:lvl>
    <w:lvl w:ilvl="4" w:tplc="9C444900" w:tentative="1">
      <w:start w:val="1"/>
      <w:numFmt w:val="lowerLetter"/>
      <w:lvlText w:val="%5."/>
      <w:lvlJc w:val="left"/>
      <w:pPr>
        <w:ind w:left="3600" w:hanging="360"/>
      </w:pPr>
    </w:lvl>
    <w:lvl w:ilvl="5" w:tplc="144C0DCC" w:tentative="1">
      <w:start w:val="1"/>
      <w:numFmt w:val="lowerRoman"/>
      <w:lvlText w:val="%6."/>
      <w:lvlJc w:val="right"/>
      <w:pPr>
        <w:ind w:left="4320" w:hanging="180"/>
      </w:pPr>
    </w:lvl>
    <w:lvl w:ilvl="6" w:tplc="B8423514" w:tentative="1">
      <w:start w:val="1"/>
      <w:numFmt w:val="decimal"/>
      <w:lvlText w:val="%7."/>
      <w:lvlJc w:val="left"/>
      <w:pPr>
        <w:ind w:left="5040" w:hanging="360"/>
      </w:pPr>
    </w:lvl>
    <w:lvl w:ilvl="7" w:tplc="92924E98" w:tentative="1">
      <w:start w:val="1"/>
      <w:numFmt w:val="lowerLetter"/>
      <w:lvlText w:val="%8."/>
      <w:lvlJc w:val="left"/>
      <w:pPr>
        <w:ind w:left="5760" w:hanging="360"/>
      </w:pPr>
    </w:lvl>
    <w:lvl w:ilvl="8" w:tplc="A968975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01DC"/>
    <w:rsid w:val="00046B0C"/>
    <w:rsid w:val="00050381"/>
    <w:rsid w:val="00074C43"/>
    <w:rsid w:val="000B72AA"/>
    <w:rsid w:val="000D0D26"/>
    <w:rsid w:val="000E7DB4"/>
    <w:rsid w:val="0012502D"/>
    <w:rsid w:val="0012531B"/>
    <w:rsid w:val="001816B8"/>
    <w:rsid w:val="002272D6"/>
    <w:rsid w:val="002278CB"/>
    <w:rsid w:val="0025412F"/>
    <w:rsid w:val="002568B3"/>
    <w:rsid w:val="00284118"/>
    <w:rsid w:val="00295833"/>
    <w:rsid w:val="002A52FE"/>
    <w:rsid w:val="002B0E2A"/>
    <w:rsid w:val="002E2B57"/>
    <w:rsid w:val="002E7CAE"/>
    <w:rsid w:val="002F32DD"/>
    <w:rsid w:val="00332AE4"/>
    <w:rsid w:val="00363C54"/>
    <w:rsid w:val="00381C1E"/>
    <w:rsid w:val="00397292"/>
    <w:rsid w:val="003E4DC1"/>
    <w:rsid w:val="003F2053"/>
    <w:rsid w:val="004212B1"/>
    <w:rsid w:val="004404BD"/>
    <w:rsid w:val="00456F18"/>
    <w:rsid w:val="004610A8"/>
    <w:rsid w:val="00461989"/>
    <w:rsid w:val="004735DB"/>
    <w:rsid w:val="00482014"/>
    <w:rsid w:val="004A5F9D"/>
    <w:rsid w:val="004C6DBF"/>
    <w:rsid w:val="004F48D7"/>
    <w:rsid w:val="005349CA"/>
    <w:rsid w:val="005649D7"/>
    <w:rsid w:val="005A7535"/>
    <w:rsid w:val="005D2163"/>
    <w:rsid w:val="006536C2"/>
    <w:rsid w:val="00654A11"/>
    <w:rsid w:val="006576E4"/>
    <w:rsid w:val="006941D0"/>
    <w:rsid w:val="006B3227"/>
    <w:rsid w:val="007664F2"/>
    <w:rsid w:val="00816209"/>
    <w:rsid w:val="00821521"/>
    <w:rsid w:val="0085432A"/>
    <w:rsid w:val="00861DCC"/>
    <w:rsid w:val="0089018F"/>
    <w:rsid w:val="008B5C04"/>
    <w:rsid w:val="008D7994"/>
    <w:rsid w:val="0091358E"/>
    <w:rsid w:val="009141ED"/>
    <w:rsid w:val="00932D87"/>
    <w:rsid w:val="00956B1B"/>
    <w:rsid w:val="00964E65"/>
    <w:rsid w:val="00987324"/>
    <w:rsid w:val="009B1114"/>
    <w:rsid w:val="009B5F24"/>
    <w:rsid w:val="009B7E6D"/>
    <w:rsid w:val="009C3C25"/>
    <w:rsid w:val="009D2934"/>
    <w:rsid w:val="009E32A1"/>
    <w:rsid w:val="00AC5765"/>
    <w:rsid w:val="00AD12CC"/>
    <w:rsid w:val="00B14673"/>
    <w:rsid w:val="00C36508"/>
    <w:rsid w:val="00C43095"/>
    <w:rsid w:val="00C432AA"/>
    <w:rsid w:val="00CA3854"/>
    <w:rsid w:val="00D3729F"/>
    <w:rsid w:val="00DC391F"/>
    <w:rsid w:val="00DF6B72"/>
    <w:rsid w:val="00E77E1E"/>
    <w:rsid w:val="00E94CD9"/>
    <w:rsid w:val="00ED322C"/>
    <w:rsid w:val="00F17F0F"/>
    <w:rsid w:val="00F452A4"/>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4538"/>
  <w15:docId w15:val="{9A7470D8-1E51-407C-A6B5-1CE60A4B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B9BFD-0ACD-450D-954E-57A59F9B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8</cp:revision>
  <dcterms:created xsi:type="dcterms:W3CDTF">2021-08-01T13:19:00Z</dcterms:created>
  <dcterms:modified xsi:type="dcterms:W3CDTF">2021-08-01T16:24:00Z</dcterms:modified>
</cp:coreProperties>
</file>